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6D8A">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14:paraId="4FEA2787">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院内采购公告</w:t>
      </w:r>
    </w:p>
    <w:p w14:paraId="7E40A9D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14:paraId="52CBC63B">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采购项目名称：乐山市五通桥区人民医院建设项目消防检测和防雷检测</w:t>
      </w:r>
    </w:p>
    <w:p w14:paraId="5407005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 xml:space="preserve">YNCG2025012    </w:t>
      </w:r>
    </w:p>
    <w:p w14:paraId="504BE74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采购项目内容（详细要求请看附件）：</w:t>
      </w:r>
    </w:p>
    <w:p w14:paraId="4A475AD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0C48E79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val="en-US" w:eastAsia="zh-CN"/>
        </w:rPr>
        <w:t>三</w:t>
      </w:r>
      <w:r>
        <w:rPr>
          <w:rFonts w:hint="eastAsia" w:ascii="仿宋" w:hAnsi="仿宋" w:eastAsia="仿宋" w:cs="仿宋"/>
          <w:color w:val="555555"/>
          <w:kern w:val="0"/>
          <w:sz w:val="32"/>
          <w:szCs w:val="32"/>
          <w:lang w:eastAsia="zh-CN"/>
        </w:rPr>
        <w:t>、供应商参加本次采购活动</w:t>
      </w:r>
      <w:r>
        <w:rPr>
          <w:rFonts w:hint="eastAsia" w:ascii="仿宋" w:hAnsi="仿宋" w:eastAsia="仿宋" w:cs="仿宋"/>
          <w:color w:val="555555"/>
          <w:kern w:val="0"/>
          <w:sz w:val="32"/>
          <w:szCs w:val="32"/>
          <w:lang w:val="en-US" w:eastAsia="zh-CN"/>
        </w:rPr>
        <w:t>需要</w:t>
      </w:r>
      <w:r>
        <w:rPr>
          <w:rFonts w:hint="eastAsia" w:ascii="仿宋" w:hAnsi="仿宋" w:eastAsia="仿宋" w:cs="仿宋"/>
          <w:color w:val="555555"/>
          <w:kern w:val="0"/>
          <w:sz w:val="32"/>
          <w:szCs w:val="32"/>
          <w:lang w:eastAsia="zh-CN"/>
        </w:rPr>
        <w:t>提交的资料：</w:t>
      </w:r>
    </w:p>
    <w:p w14:paraId="3DB55AE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783C53A1">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2.提交资料应按照采购文件中的承诺函、廉洁承诺书、采购资质要求、技术及商务要求提供2套。</w:t>
      </w:r>
    </w:p>
    <w:p w14:paraId="620E643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3.报价以及资料，采购响应文件封面请注明项目名称、联系人、联系电话、自行密封并加盖公章。</w:t>
      </w:r>
    </w:p>
    <w:p w14:paraId="363A63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4.请满足上述资质要求的供应商于</w:t>
      </w:r>
      <w:r>
        <w:rPr>
          <w:rFonts w:hint="eastAsia" w:ascii="仿宋" w:hAnsi="仿宋" w:eastAsia="仿宋" w:cs="仿宋"/>
          <w:color w:val="FF0000"/>
          <w:kern w:val="0"/>
          <w:sz w:val="32"/>
          <w:szCs w:val="32"/>
          <w:lang w:val="en-US" w:eastAsia="zh-CN"/>
        </w:rPr>
        <w:t>2025年8月20日17:00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之前将资料送至乐山市五通桥区人民医院采购办（行政楼三楼楼梯处），在截至时间以后送到的响应文件将被拒绝并退还给供应商。</w:t>
      </w:r>
    </w:p>
    <w:p w14:paraId="6E635C9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四、其他要求（参加采购的供应商视为全部接受以下条款）</w:t>
      </w:r>
    </w:p>
    <w:p w14:paraId="70BFA8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1.方案报价在30日内有效，报价包括供应商履约过程中的服务费、人工、差旅、保险、税金与供应商履约所需要的其他所有费用。</w:t>
      </w:r>
    </w:p>
    <w:p w14:paraId="2DF64BF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w:t>
      </w:r>
      <w:r>
        <w:rPr>
          <w:rFonts w:hint="eastAsia" w:ascii="仿宋" w:hAnsi="仿宋" w:eastAsia="仿宋" w:cs="仿宋"/>
          <w:color w:val="FF0000"/>
          <w:kern w:val="0"/>
          <w:sz w:val="32"/>
          <w:szCs w:val="32"/>
          <w:lang w:val="en-US" w:eastAsia="zh-CN"/>
        </w:rPr>
        <w:t>最低价（一次报价）</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14:paraId="1F96F765">
      <w:pPr>
        <w:pStyle w:val="16"/>
        <w:spacing w:line="240" w:lineRule="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3.本项目不接受联合体，不允许分包。</w:t>
      </w:r>
    </w:p>
    <w:p w14:paraId="1406F7F3">
      <w:pPr>
        <w:pStyle w:val="16"/>
        <w:spacing w:line="240" w:lineRule="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项目联系人:刘洁         联系电话:0833-3200028</w:t>
      </w:r>
    </w:p>
    <w:p w14:paraId="77572E2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w:t>
      </w:r>
      <w:r>
        <w:rPr>
          <w:rFonts w:hint="eastAsia" w:ascii="仿宋" w:hAnsi="仿宋" w:eastAsia="仿宋" w:cs="仿宋"/>
          <w:color w:val="555555"/>
          <w:kern w:val="0"/>
          <w:sz w:val="32"/>
          <w:szCs w:val="32"/>
        </w:rPr>
        <w:t>联系人:</w:t>
      </w:r>
      <w:r>
        <w:rPr>
          <w:rFonts w:hint="eastAsia" w:ascii="仿宋" w:hAnsi="仿宋" w:eastAsia="仿宋" w:cs="仿宋"/>
          <w:color w:val="FF0000"/>
          <w:kern w:val="0"/>
          <w:sz w:val="32"/>
          <w:szCs w:val="32"/>
          <w:lang w:eastAsia="zh-CN"/>
        </w:rPr>
        <w:t>徐老师</w:t>
      </w:r>
      <w:r>
        <w:rPr>
          <w:rFonts w:hint="eastAsia" w:ascii="仿宋" w:hAnsi="仿宋" w:eastAsia="仿宋" w:cs="仿宋"/>
          <w:color w:val="FF0000"/>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0833-3211269</w:t>
      </w:r>
    </w:p>
    <w:p w14:paraId="43EED618">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0C005918">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4A68482B">
      <w:pPr>
        <w:pStyle w:val="30"/>
        <w:spacing w:line="240" w:lineRule="auto"/>
        <w:rPr>
          <w:rFonts w:hint="eastAsia"/>
          <w:lang w:eastAsia="zh-CN"/>
        </w:rPr>
      </w:pPr>
    </w:p>
    <w:p w14:paraId="752D63B9">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47C86D6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eastAsia="zh-CN"/>
        </w:rPr>
        <w:t>最低价</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14:paraId="3B6BCC4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14:paraId="411BB50B">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14:paraId="04614F0E">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57FEB435">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3D9AA500">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”，“于   年  月  日  时  分前不得拆封”等字样。未按询价文件要求密封的响应文件将被拒收。</w:t>
      </w:r>
    </w:p>
    <w:p w14:paraId="499EFADB">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7023D98A">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6981F7BD">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5CC7BC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16780D8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411BA02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3B27866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0BF2A081">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2B386358">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28EDF90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587B39DC">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3A13245A">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2F8001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2E0F0D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77FB99C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3649028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21B4DE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2D1FE5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44EE35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04AF29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466F1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2FB8F3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70D37B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14:paraId="68C4AF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rPr>
        <w:t>报价最低</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14:paraId="0E2BEE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rPr>
        <w:t>报价最低</w:t>
      </w:r>
      <w:r>
        <w:rPr>
          <w:rFonts w:hint="eastAsia" w:ascii="仿宋" w:hAnsi="仿宋" w:eastAsia="仿宋" w:cs="仿宋"/>
          <w:color w:val="000000"/>
          <w:sz w:val="32"/>
          <w:szCs w:val="32"/>
        </w:rPr>
        <w:t>原则确定成交供应商。</w:t>
      </w:r>
    </w:p>
    <w:p w14:paraId="091173C2">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BBA66FB">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432D0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2D517F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2B2F65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7FB8D4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74CD86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11FD72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47EAEE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321478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4AC6F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6389F7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28ED5D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015F6023">
      <w:pPr>
        <w:pStyle w:val="7"/>
        <w:ind w:left="0" w:leftChars="0" w:firstLine="0" w:firstLineChars="0"/>
        <w:rPr>
          <w:rFonts w:hint="eastAsia" w:ascii="黑体" w:hAnsi="黑体" w:eastAsia="黑体" w:cs="黑体"/>
          <w:lang w:eastAsia="zh-CN"/>
        </w:rPr>
      </w:pPr>
    </w:p>
    <w:p w14:paraId="313622CD">
      <w:pPr>
        <w:rPr>
          <w:rFonts w:hint="eastAsia" w:ascii="黑体" w:hAnsi="黑体" w:eastAsia="黑体" w:cs="黑体"/>
          <w:lang w:val="en-US" w:eastAsia="zh-CN"/>
        </w:rPr>
      </w:pPr>
    </w:p>
    <w:p w14:paraId="05D22D78">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051E9A29">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55C87371">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724E6C68">
      <w:pPr>
        <w:spacing w:line="400" w:lineRule="exact"/>
        <w:ind w:firstLine="4897" w:firstLineChars="583"/>
        <w:rPr>
          <w:rFonts w:hint="eastAsia" w:ascii="黑体" w:hAnsi="黑体" w:eastAsia="黑体" w:cs="黑体"/>
          <w:sz w:val="84"/>
          <w:szCs w:val="84"/>
          <w:lang w:eastAsia="zh-CN"/>
        </w:rPr>
      </w:pPr>
    </w:p>
    <w:p w14:paraId="5E7EE96D">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院内询价、采购、谈判、遴选文件</w:t>
      </w:r>
    </w:p>
    <w:p w14:paraId="6FE91240">
      <w:pPr>
        <w:rPr>
          <w:rFonts w:hint="eastAsia" w:ascii="黑体" w:hAnsi="黑体" w:eastAsia="黑体" w:cs="黑体"/>
          <w:sz w:val="84"/>
          <w:szCs w:val="84"/>
          <w:lang w:val="en-US" w:eastAsia="zh-CN"/>
        </w:rPr>
      </w:pPr>
    </w:p>
    <w:p w14:paraId="65B839F2">
      <w:pPr>
        <w:pStyle w:val="5"/>
        <w:rPr>
          <w:rFonts w:hint="eastAsia" w:ascii="黑体" w:hAnsi="黑体" w:eastAsia="黑体" w:cs="黑体"/>
          <w:lang w:val="en-US" w:eastAsia="zh-CN"/>
        </w:rPr>
      </w:pPr>
    </w:p>
    <w:p w14:paraId="24147955">
      <w:pPr>
        <w:spacing w:line="400" w:lineRule="exact"/>
        <w:ind w:firstLine="4897" w:firstLineChars="583"/>
        <w:rPr>
          <w:rFonts w:hint="eastAsia" w:ascii="黑体" w:hAnsi="黑体" w:eastAsia="黑体" w:cs="黑体"/>
          <w:sz w:val="84"/>
          <w:szCs w:val="84"/>
        </w:rPr>
      </w:pPr>
    </w:p>
    <w:p w14:paraId="03B0BC2C">
      <w:pPr>
        <w:spacing w:line="400" w:lineRule="exact"/>
        <w:ind w:firstLine="4897" w:firstLineChars="583"/>
        <w:rPr>
          <w:rFonts w:hint="eastAsia" w:ascii="黑体" w:hAnsi="黑体" w:eastAsia="黑体" w:cs="黑体"/>
          <w:sz w:val="84"/>
          <w:szCs w:val="84"/>
        </w:rPr>
      </w:pPr>
    </w:p>
    <w:p w14:paraId="44CCBE24">
      <w:pPr>
        <w:spacing w:line="400" w:lineRule="exact"/>
        <w:rPr>
          <w:rFonts w:hint="eastAsia" w:ascii="黑体" w:hAnsi="黑体" w:eastAsia="黑体" w:cs="黑体"/>
          <w:b/>
          <w:bCs/>
          <w:sz w:val="30"/>
          <w:szCs w:val="30"/>
        </w:rPr>
      </w:pPr>
    </w:p>
    <w:p w14:paraId="203C3763">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6D849B8D">
      <w:pPr>
        <w:widowControl w:val="0"/>
        <w:adjustRightInd/>
        <w:spacing w:line="360" w:lineRule="auto"/>
        <w:rPr>
          <w:rFonts w:hint="default" w:ascii="黑体" w:hAnsi="黑体" w:eastAsia="黑体" w:cs="黑体"/>
          <w:b/>
          <w:sz w:val="32"/>
          <w:szCs w:val="32"/>
          <w:u w:val="single"/>
          <w:lang w:val="en-US" w:eastAsia="zh-CN"/>
        </w:rPr>
      </w:pPr>
      <w:r>
        <w:rPr>
          <w:rFonts w:hint="eastAsia" w:ascii="黑体" w:hAnsi="黑体" w:eastAsia="黑体" w:cs="黑体"/>
          <w:b/>
          <w:bCs/>
          <w:sz w:val="32"/>
          <w:szCs w:val="32"/>
          <w:lang w:val="en-US" w:eastAsia="zh-CN"/>
        </w:rPr>
        <w:t>项目编号：</w:t>
      </w:r>
      <w:r>
        <w:rPr>
          <w:rFonts w:hint="eastAsia" w:ascii="黑体" w:hAnsi="黑体" w:eastAsia="黑体" w:cs="黑体"/>
          <w:b/>
          <w:sz w:val="32"/>
          <w:szCs w:val="32"/>
          <w:u w:val="single"/>
          <w:lang w:val="en-US" w:eastAsia="zh-CN"/>
        </w:rPr>
        <w:t xml:space="preserve">                            </w:t>
      </w:r>
    </w:p>
    <w:p w14:paraId="45786B23">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00278458">
      <w:pPr>
        <w:widowControl w:val="0"/>
        <w:adjustRightInd/>
        <w:spacing w:line="360" w:lineRule="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联系人及电话：________________________</w:t>
      </w:r>
    </w:p>
    <w:p w14:paraId="11F2C204">
      <w:pPr>
        <w:widowControl w:val="0"/>
        <w:adjustRightInd/>
        <w:spacing w:line="360" w:lineRule="auto"/>
        <w:ind w:firstLine="315" w:firstLineChars="98"/>
        <w:rPr>
          <w:rFonts w:hint="eastAsia" w:ascii="黑体" w:hAnsi="黑体" w:eastAsia="黑体" w:cs="黑体"/>
          <w:b/>
          <w:bCs/>
          <w:sz w:val="32"/>
          <w:szCs w:val="32"/>
        </w:rPr>
      </w:pPr>
    </w:p>
    <w:p w14:paraId="12B15D86">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0888E0B2">
      <w:pPr>
        <w:rPr>
          <w:rFonts w:hint="eastAsia" w:ascii="黑体" w:hAnsi="黑体" w:eastAsia="黑体" w:cs="黑体"/>
          <w:b/>
          <w:bCs/>
          <w:sz w:val="32"/>
          <w:szCs w:val="32"/>
        </w:rPr>
      </w:pPr>
      <w:bookmarkStart w:id="0" w:name="_Toc25737"/>
      <w:bookmarkStart w:id="1" w:name="_Toc9490"/>
      <w:bookmarkStart w:id="2" w:name="_Toc5773"/>
      <w:bookmarkStart w:id="3" w:name="_Toc18458"/>
      <w:r>
        <w:rPr>
          <w:rFonts w:hint="eastAsia" w:ascii="黑体" w:hAnsi="黑体" w:eastAsia="黑体" w:cs="黑体"/>
          <w:b/>
          <w:bCs/>
          <w:sz w:val="32"/>
          <w:szCs w:val="32"/>
        </w:rPr>
        <w:br w:type="page"/>
      </w:r>
    </w:p>
    <w:bookmarkEnd w:id="0"/>
    <w:bookmarkEnd w:id="1"/>
    <w:bookmarkEnd w:id="2"/>
    <w:bookmarkEnd w:id="3"/>
    <w:p w14:paraId="32BAF489">
      <w:pPr>
        <w:spacing w:line="240" w:lineRule="auto"/>
        <w:jc w:val="center"/>
        <w:rPr>
          <w:rFonts w:hint="eastAsia" w:ascii="黑体" w:hAnsi="黑体" w:eastAsia="黑体" w:cs="黑体"/>
          <w:color w:val="000000"/>
          <w:spacing w:val="2"/>
          <w:sz w:val="40"/>
          <w:szCs w:val="40"/>
        </w:rPr>
      </w:pPr>
      <w:bookmarkStart w:id="4" w:name="_Toc12449"/>
      <w:bookmarkStart w:id="5" w:name="_Toc4003"/>
      <w:bookmarkStart w:id="6" w:name="_Toc17549"/>
      <w:bookmarkStart w:id="7" w:name="_Toc439699516"/>
      <w:r>
        <w:rPr>
          <w:rFonts w:hint="eastAsia" w:ascii="黑体" w:hAnsi="黑体" w:eastAsia="黑体" w:cs="黑体"/>
          <w:color w:val="000000"/>
          <w:spacing w:val="2"/>
          <w:sz w:val="40"/>
          <w:szCs w:val="40"/>
        </w:rPr>
        <w:t>承诺函</w:t>
      </w:r>
    </w:p>
    <w:p w14:paraId="65A6C026">
      <w:pPr>
        <w:pStyle w:val="5"/>
        <w:rPr>
          <w:rFonts w:hint="eastAsia" w:ascii="黑体" w:hAnsi="黑体" w:eastAsia="黑体" w:cs="黑体"/>
          <w:sz w:val="28"/>
          <w:szCs w:val="28"/>
        </w:rPr>
      </w:pPr>
    </w:p>
    <w:p w14:paraId="35A996C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621E677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49427B7B">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5808735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45CA6DF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57F8FB3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442E8C9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16F002D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w:t>
      </w:r>
      <w:r>
        <w:rPr>
          <w:rFonts w:hint="eastAsia" w:ascii="仿宋" w:hAnsi="仿宋" w:eastAsia="仿宋" w:cs="仿宋"/>
          <w:color w:val="000000"/>
          <w:spacing w:val="2"/>
          <w:sz w:val="32"/>
          <w:szCs w:val="32"/>
          <w:lang w:val="en-US" w:eastAsia="zh-CN"/>
        </w:rPr>
        <w:t>无重大安全责任事故及违法记录</w:t>
      </w:r>
      <w:r>
        <w:rPr>
          <w:rFonts w:hint="eastAsia" w:ascii="仿宋" w:hAnsi="仿宋" w:eastAsia="仿宋" w:cs="仿宋"/>
          <w:color w:val="000000"/>
          <w:spacing w:val="2"/>
          <w:sz w:val="32"/>
          <w:szCs w:val="32"/>
        </w:rPr>
        <w:t>；</w:t>
      </w:r>
    </w:p>
    <w:p w14:paraId="6141C7F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6808C17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68046A6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748248B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2477C9B4">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30D16A36">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5722C86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1665E5C6">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5C9A6E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026D5F56">
      <w:pPr>
        <w:pStyle w:val="29"/>
        <w:rPr>
          <w:rFonts w:hint="eastAsia" w:ascii="仿宋" w:hAnsi="仿宋" w:eastAsia="仿宋" w:cs="仿宋"/>
          <w:sz w:val="32"/>
          <w:szCs w:val="32"/>
        </w:rPr>
      </w:pPr>
    </w:p>
    <w:p w14:paraId="77BBA41A">
      <w:pPr>
        <w:rPr>
          <w:rFonts w:hint="eastAsia"/>
        </w:rPr>
      </w:pPr>
    </w:p>
    <w:p w14:paraId="37D7581A">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767C6A0F">
      <w:pPr>
        <w:snapToGrid w:val="0"/>
        <w:spacing w:line="360" w:lineRule="auto"/>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1B06D298">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w:t>
      </w:r>
      <w:r>
        <w:rPr>
          <w:rFonts w:hint="eastAsia" w:ascii="仿宋" w:hAnsi="仿宋" w:eastAsia="仿宋" w:cs="仿宋"/>
          <w:color w:val="auto"/>
          <w:kern w:val="2"/>
          <w:sz w:val="32"/>
          <w:szCs w:val="32"/>
        </w:rPr>
        <w:t>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p>
    <w:p w14:paraId="13B5865A">
      <w:pPr>
        <w:pStyle w:val="5"/>
        <w:adjustRightInd w:val="0"/>
        <w:snapToGrid w:val="0"/>
        <w:spacing w:after="0" w:line="360" w:lineRule="auto"/>
        <w:ind w:firstLine="560" w:firstLineChars="200"/>
        <w:rPr>
          <w:rFonts w:hint="eastAsia" w:ascii="黑体" w:hAnsi="黑体" w:eastAsia="黑体" w:cs="黑体"/>
          <w:sz w:val="28"/>
          <w:szCs w:val="28"/>
          <w:lang w:eastAsia="zh-CN"/>
        </w:rPr>
      </w:pPr>
    </w:p>
    <w:p w14:paraId="7089335C">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1BBDA091">
      <w:pPr>
        <w:spacing w:beforeLines="100" w:afterLines="200" w:line="320" w:lineRule="exact"/>
        <w:jc w:val="center"/>
        <w:rPr>
          <w:rFonts w:hint="eastAsia" w:ascii="黑体" w:hAnsi="黑体" w:eastAsia="黑体" w:cs="黑体"/>
          <w:color w:val="auto"/>
          <w:sz w:val="40"/>
          <w:szCs w:val="40"/>
        </w:rPr>
      </w:pPr>
      <w:bookmarkStart w:id="8" w:name="_Toc439699522"/>
      <w:bookmarkStart w:id="9" w:name="_Toc24199"/>
      <w:bookmarkStart w:id="10" w:name="_Toc16184"/>
      <w:bookmarkStart w:id="11" w:name="_Toc199"/>
      <w:bookmarkStart w:id="12" w:name="_Toc12426"/>
      <w:bookmarkStart w:id="13" w:name="_Toc1800"/>
      <w:bookmarkStart w:id="14" w:name="_Toc1287"/>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148A8028">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18987C15">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1D5853E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24F45CC4">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5B254DDC">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4487798B">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0C1B6CE3">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6CE62E7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27BDA445">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4D3C4AEC">
      <w:pPr>
        <w:pStyle w:val="27"/>
        <w:spacing w:line="240" w:lineRule="auto"/>
        <w:ind w:firstLine="0"/>
        <w:rPr>
          <w:rFonts w:hint="eastAsia" w:ascii="仿宋" w:hAnsi="仿宋" w:eastAsia="仿宋" w:cs="仿宋"/>
          <w:color w:val="auto"/>
          <w:sz w:val="32"/>
          <w:szCs w:val="32"/>
        </w:rPr>
      </w:pPr>
    </w:p>
    <w:p w14:paraId="6DB0E3BA">
      <w:pPr>
        <w:pStyle w:val="27"/>
        <w:spacing w:line="240" w:lineRule="auto"/>
        <w:ind w:firstLine="0"/>
        <w:rPr>
          <w:rFonts w:hint="eastAsia" w:ascii="仿宋" w:hAnsi="仿宋" w:eastAsia="仿宋" w:cs="仿宋"/>
          <w:color w:val="auto"/>
          <w:sz w:val="32"/>
          <w:szCs w:val="32"/>
        </w:rPr>
      </w:pPr>
    </w:p>
    <w:p w14:paraId="3C1F2431">
      <w:pPr>
        <w:autoSpaceDN w:val="0"/>
        <w:spacing w:line="240" w:lineRule="auto"/>
        <w:ind w:firstLine="640" w:firstLineChars="200"/>
        <w:jc w:val="righ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bookmarkEnd w:id="15"/>
    </w:p>
    <w:p w14:paraId="6936C640">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2D85221F">
      <w:pPr>
        <w:numPr>
          <w:ilvl w:val="0"/>
          <w:numId w:val="2"/>
        </w:numPr>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采购资质要求</w:t>
      </w:r>
    </w:p>
    <w:p w14:paraId="533A034D">
      <w:pPr>
        <w:pStyle w:val="5"/>
        <w:rPr>
          <w:rFonts w:hint="eastAsia" w:ascii="黑体" w:hAnsi="黑体" w:eastAsia="黑体" w:cs="黑体"/>
          <w:b/>
          <w:sz w:val="36"/>
          <w:szCs w:val="36"/>
          <w:lang w:val="en-US" w:eastAsia="zh-CN"/>
        </w:rPr>
      </w:pPr>
    </w:p>
    <w:p w14:paraId="7F675663">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5813"/>
        <w:gridCol w:w="912"/>
        <w:gridCol w:w="1497"/>
      </w:tblGrid>
      <w:tr w14:paraId="4759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90" w:type="pct"/>
            <w:noWrap w:val="0"/>
            <w:vAlign w:val="center"/>
          </w:tcPr>
          <w:p w14:paraId="54D3584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258" w:type="pct"/>
            <w:noWrap w:val="0"/>
            <w:vAlign w:val="center"/>
          </w:tcPr>
          <w:p w14:paraId="5E0C646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1" w:type="pct"/>
            <w:noWrap w:val="0"/>
            <w:vAlign w:val="center"/>
          </w:tcPr>
          <w:p w14:paraId="7E34BE7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39" w:type="pct"/>
            <w:noWrap w:val="0"/>
            <w:vAlign w:val="center"/>
          </w:tcPr>
          <w:p w14:paraId="65C7415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54E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90" w:type="pct"/>
            <w:noWrap w:val="0"/>
            <w:vAlign w:val="center"/>
          </w:tcPr>
          <w:p w14:paraId="7345429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258" w:type="pct"/>
            <w:noWrap w:val="0"/>
            <w:vAlign w:val="center"/>
          </w:tcPr>
          <w:p w14:paraId="2077600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1" w:type="pct"/>
            <w:noWrap w:val="0"/>
            <w:vAlign w:val="center"/>
          </w:tcPr>
          <w:p w14:paraId="5C99747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03C1F4A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5156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90" w:type="pct"/>
            <w:noWrap w:val="0"/>
            <w:vAlign w:val="center"/>
          </w:tcPr>
          <w:p w14:paraId="1D80CC9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258" w:type="pct"/>
            <w:noWrap w:val="0"/>
            <w:vAlign w:val="center"/>
          </w:tcPr>
          <w:p w14:paraId="57E28AE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1" w:type="pct"/>
            <w:noWrap w:val="0"/>
            <w:vAlign w:val="center"/>
          </w:tcPr>
          <w:p w14:paraId="286C279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42C7378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052F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90" w:type="pct"/>
            <w:noWrap w:val="0"/>
            <w:vAlign w:val="center"/>
          </w:tcPr>
          <w:p w14:paraId="5CFA2AD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258" w:type="pct"/>
            <w:shd w:val="clear" w:color="auto" w:fill="auto"/>
            <w:noWrap w:val="0"/>
            <w:vAlign w:val="center"/>
          </w:tcPr>
          <w:p w14:paraId="0A25098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1" w:type="pct"/>
            <w:shd w:val="clear" w:color="auto" w:fill="auto"/>
            <w:noWrap w:val="0"/>
            <w:vAlign w:val="center"/>
          </w:tcPr>
          <w:p w14:paraId="1D9CB619">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39" w:type="pct"/>
            <w:shd w:val="clear" w:color="auto" w:fill="auto"/>
            <w:noWrap w:val="0"/>
            <w:vAlign w:val="center"/>
          </w:tcPr>
          <w:p w14:paraId="3910778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盖章</w:t>
            </w:r>
          </w:p>
        </w:tc>
      </w:tr>
      <w:tr w14:paraId="36A1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390" w:type="pct"/>
            <w:noWrap w:val="0"/>
            <w:vAlign w:val="center"/>
          </w:tcPr>
          <w:p w14:paraId="637F240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258" w:type="pct"/>
            <w:shd w:val="clear" w:color="auto" w:fill="auto"/>
            <w:noWrap w:val="0"/>
            <w:vAlign w:val="center"/>
          </w:tcPr>
          <w:p w14:paraId="24FFDEED">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1" w:type="pct"/>
            <w:shd w:val="clear" w:color="auto" w:fill="auto"/>
            <w:noWrap w:val="0"/>
            <w:vAlign w:val="center"/>
          </w:tcPr>
          <w:p w14:paraId="61A7CF0F">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39" w:type="pct"/>
            <w:shd w:val="clear" w:color="auto" w:fill="auto"/>
            <w:noWrap w:val="0"/>
            <w:vAlign w:val="center"/>
          </w:tcPr>
          <w:p w14:paraId="369458A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网页截图盖公章</w:t>
            </w:r>
          </w:p>
        </w:tc>
      </w:tr>
      <w:tr w14:paraId="3A1B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0" w:type="pct"/>
            <w:noWrap w:val="0"/>
            <w:vAlign w:val="center"/>
          </w:tcPr>
          <w:p w14:paraId="2111DE3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258" w:type="pct"/>
            <w:noWrap w:val="0"/>
            <w:vAlign w:val="center"/>
          </w:tcPr>
          <w:p w14:paraId="1868FD0C">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雷电防护装备检测资质证（包2）</w:t>
            </w:r>
          </w:p>
        </w:tc>
        <w:tc>
          <w:tcPr>
            <w:tcW w:w="511" w:type="pct"/>
            <w:noWrap w:val="0"/>
            <w:vAlign w:val="center"/>
          </w:tcPr>
          <w:p w14:paraId="72980604">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有效</w:t>
            </w:r>
          </w:p>
        </w:tc>
        <w:tc>
          <w:tcPr>
            <w:tcW w:w="839" w:type="pct"/>
            <w:noWrap w:val="0"/>
            <w:vAlign w:val="center"/>
          </w:tcPr>
          <w:p w14:paraId="6264DAF9">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复印件</w:t>
            </w:r>
          </w:p>
        </w:tc>
      </w:tr>
      <w:tr w14:paraId="2822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90" w:type="pct"/>
            <w:noWrap w:val="0"/>
            <w:vAlign w:val="center"/>
          </w:tcPr>
          <w:p w14:paraId="2E814991">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258" w:type="pct"/>
            <w:noWrap w:val="0"/>
            <w:vAlign w:val="center"/>
          </w:tcPr>
          <w:p w14:paraId="4BEDD5F8">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消防技术服务机构资质证书（包1）</w:t>
            </w:r>
          </w:p>
        </w:tc>
        <w:tc>
          <w:tcPr>
            <w:tcW w:w="511" w:type="pct"/>
            <w:noWrap w:val="0"/>
            <w:vAlign w:val="center"/>
          </w:tcPr>
          <w:p w14:paraId="1F4F69D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有效</w:t>
            </w:r>
          </w:p>
        </w:tc>
        <w:tc>
          <w:tcPr>
            <w:tcW w:w="839" w:type="pct"/>
            <w:noWrap w:val="0"/>
            <w:vAlign w:val="center"/>
          </w:tcPr>
          <w:p w14:paraId="56F03F65">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复印件</w:t>
            </w:r>
          </w:p>
        </w:tc>
      </w:tr>
      <w:tr w14:paraId="5D3B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90" w:type="pct"/>
            <w:noWrap w:val="0"/>
            <w:vAlign w:val="center"/>
          </w:tcPr>
          <w:p w14:paraId="6347D03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7</w:t>
            </w:r>
          </w:p>
        </w:tc>
        <w:tc>
          <w:tcPr>
            <w:tcW w:w="3258" w:type="pct"/>
            <w:noWrap w:val="0"/>
            <w:vAlign w:val="center"/>
          </w:tcPr>
          <w:p w14:paraId="6AC71881">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近3年类似项目业绩（附合同关键页）</w:t>
            </w:r>
          </w:p>
        </w:tc>
        <w:tc>
          <w:tcPr>
            <w:tcW w:w="511" w:type="pct"/>
            <w:noWrap w:val="0"/>
            <w:vAlign w:val="center"/>
          </w:tcPr>
          <w:p w14:paraId="181B955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有效</w:t>
            </w:r>
          </w:p>
        </w:tc>
        <w:tc>
          <w:tcPr>
            <w:tcW w:w="839" w:type="pct"/>
            <w:noWrap w:val="0"/>
            <w:vAlign w:val="center"/>
          </w:tcPr>
          <w:p w14:paraId="0A6B7EE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盖公章</w:t>
            </w:r>
          </w:p>
        </w:tc>
      </w:tr>
      <w:tr w14:paraId="13C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90" w:type="pct"/>
            <w:noWrap w:val="0"/>
            <w:vAlign w:val="center"/>
          </w:tcPr>
          <w:p w14:paraId="6C97E152">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8</w:t>
            </w:r>
          </w:p>
        </w:tc>
        <w:tc>
          <w:tcPr>
            <w:tcW w:w="3258" w:type="pct"/>
            <w:noWrap w:val="0"/>
            <w:vAlign w:val="center"/>
          </w:tcPr>
          <w:p w14:paraId="3CC69F2B">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在四川省内有固定办公场所及专业技术人员</w:t>
            </w:r>
          </w:p>
        </w:tc>
        <w:tc>
          <w:tcPr>
            <w:tcW w:w="511" w:type="pct"/>
            <w:noWrap w:val="0"/>
            <w:vAlign w:val="center"/>
          </w:tcPr>
          <w:p w14:paraId="70DAD64F">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有效</w:t>
            </w:r>
          </w:p>
        </w:tc>
        <w:tc>
          <w:tcPr>
            <w:tcW w:w="839" w:type="pct"/>
            <w:noWrap w:val="0"/>
            <w:vAlign w:val="center"/>
          </w:tcPr>
          <w:p w14:paraId="7BFAF613">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提供社保证明</w:t>
            </w:r>
          </w:p>
        </w:tc>
      </w:tr>
      <w:tr w14:paraId="5C8B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90" w:type="pct"/>
            <w:noWrap w:val="0"/>
            <w:vAlign w:val="center"/>
          </w:tcPr>
          <w:p w14:paraId="57C6E22B">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9</w:t>
            </w:r>
          </w:p>
        </w:tc>
        <w:tc>
          <w:tcPr>
            <w:tcW w:w="3258" w:type="pct"/>
            <w:shd w:val="clear" w:color="auto" w:fill="auto"/>
            <w:noWrap w:val="0"/>
            <w:vAlign w:val="center"/>
          </w:tcPr>
          <w:p w14:paraId="21B49EDA">
            <w:pPr>
              <w:snapToGrid w:val="0"/>
              <w:spacing w:line="240" w:lineRule="auto"/>
              <w:contextualSpacing/>
              <w:rPr>
                <w:rFonts w:hint="default"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val="en-US" w:eastAsia="zh-CN"/>
              </w:rPr>
              <w:t>技术人员证书（防雷检测资格证、消防注册工程师证等）</w:t>
            </w:r>
          </w:p>
        </w:tc>
        <w:tc>
          <w:tcPr>
            <w:tcW w:w="511" w:type="pct"/>
            <w:shd w:val="clear" w:color="auto" w:fill="auto"/>
            <w:noWrap w:val="0"/>
            <w:vAlign w:val="center"/>
          </w:tcPr>
          <w:p w14:paraId="395BDD35">
            <w:pPr>
              <w:snapToGrid w:val="0"/>
              <w:spacing w:line="240" w:lineRule="auto"/>
              <w:contextualSpacing/>
              <w:rPr>
                <w:rFonts w:hint="default"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val="en-US" w:eastAsia="zh-CN"/>
              </w:rPr>
              <w:t>有效</w:t>
            </w:r>
          </w:p>
        </w:tc>
        <w:tc>
          <w:tcPr>
            <w:tcW w:w="839" w:type="pct"/>
            <w:shd w:val="clear" w:color="auto" w:fill="auto"/>
            <w:noWrap w:val="0"/>
            <w:vAlign w:val="center"/>
          </w:tcPr>
          <w:p w14:paraId="147CC2E3">
            <w:pPr>
              <w:snapToGrid w:val="0"/>
              <w:spacing w:line="240" w:lineRule="auto"/>
              <w:contextualSpacing/>
              <w:rPr>
                <w:rFonts w:hint="default"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复印件加盖公章</w:t>
            </w:r>
          </w:p>
        </w:tc>
      </w:tr>
    </w:tbl>
    <w:p w14:paraId="3DC43B13">
      <w:pPr>
        <w:pStyle w:val="5"/>
        <w:rPr>
          <w:rFonts w:hint="eastAsia" w:ascii="仿宋" w:hAnsi="仿宋" w:eastAsia="仿宋" w:cs="仿宋"/>
          <w:color w:val="auto"/>
          <w:sz w:val="30"/>
          <w:szCs w:val="30"/>
          <w:highlight w:val="none"/>
          <w:lang w:eastAsia="zh-CN"/>
        </w:rPr>
      </w:pPr>
    </w:p>
    <w:p w14:paraId="5B02DBCE">
      <w:pPr>
        <w:autoSpaceDN w:val="0"/>
        <w:spacing w:line="240" w:lineRule="auto"/>
        <w:ind w:firstLine="6560" w:firstLineChars="2050"/>
        <w:rPr>
          <w:rFonts w:hint="eastAsia" w:ascii="仿宋" w:hAnsi="仿宋" w:eastAsia="仿宋" w:cs="仿宋"/>
          <w:color w:val="auto"/>
          <w:kern w:val="2"/>
          <w:sz w:val="32"/>
          <w:szCs w:val="32"/>
        </w:rPr>
      </w:pPr>
    </w:p>
    <w:p w14:paraId="3B727D9B">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523A648E">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72D33233">
      <w:pPr>
        <w:pStyle w:val="5"/>
        <w:rPr>
          <w:rFonts w:hint="eastAsia" w:ascii="黑体" w:hAnsi="黑体" w:eastAsia="黑体" w:cs="黑体"/>
          <w:lang w:val="en-US" w:eastAsia="zh-CN"/>
        </w:rPr>
      </w:pPr>
    </w:p>
    <w:p w14:paraId="503216B7">
      <w:pPr>
        <w:pStyle w:val="16"/>
        <w:numPr>
          <w:ilvl w:val="0"/>
          <w:numId w:val="0"/>
        </w:numPr>
        <w:spacing w:line="240" w:lineRule="auto"/>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包1：消防检测</w:t>
      </w:r>
    </w:p>
    <w:p w14:paraId="5B7B2B26">
      <w:pPr>
        <w:pStyle w:val="16"/>
        <w:numPr>
          <w:ilvl w:val="0"/>
          <w:numId w:val="0"/>
        </w:num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限价：4.55万元</w:t>
      </w:r>
    </w:p>
    <w:p w14:paraId="2E758947">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1、技术参数要求：《建筑消防设施检测技术规范》、《消防应急照明及疏散指示系统技术标准》、《消防应急照明和疏散指示系统》等标准、规范最新版。</w:t>
      </w:r>
    </w:p>
    <w:p w14:paraId="66868BAE">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2、项目概况及工作内容：</w:t>
      </w:r>
    </w:p>
    <w:p w14:paraId="5F06DCB6">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（1）项目地点：乐山市五通桥区竹根镇幸福村、易坝村。</w:t>
      </w:r>
    </w:p>
    <w:p w14:paraId="12E8A74D">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（2）建筑类别、使用功能：01子项门诊医技住院综合楼为一类高层公共建筑；02子项传染门诊楼为多层重要公共建筑；03 子项地下室；04 子项门卫室和污水处理、制氧站。</w:t>
      </w:r>
    </w:p>
    <w:p w14:paraId="76B210E4">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（3）设计规模：总建筑面积75887.76</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，其中地上建筑面积61019.84</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，地下建筑面积14867.92</w:t>
      </w:r>
      <w:r>
        <w:rPr>
          <w:rFonts w:hint="eastAsia" w:ascii="宋体" w:hAnsi="宋体" w:eastAsia="宋体" w:cs="宋体"/>
          <w:sz w:val="32"/>
          <w:szCs w:val="32"/>
          <w:lang w:val="en-US" w:eastAsia="zh-CN"/>
        </w:rPr>
        <w:t>㎡</w:t>
      </w:r>
      <w:r>
        <w:rPr>
          <w:rFonts w:hint="eastAsia" w:ascii="宋体" w:hAnsi="宋体" w:cs="宋体"/>
          <w:sz w:val="32"/>
          <w:szCs w:val="32"/>
          <w:lang w:val="en-US" w:eastAsia="zh-CN"/>
        </w:rPr>
        <w:t>。</w:t>
      </w:r>
    </w:p>
    <w:p w14:paraId="07500391">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消防系统：消防供配电设施、火灾自动报警系统、消防给水及消火栓系统、自动喷水灭火系统、防排烟系统、防火分隔设施(防火门、防火卷帘)、气体灭火系统、消防专用电话系统、应急广播系统、应急照明及疏散指示系统、可燃气体报警系统、电气火灾监控系统、消防电源监控系统、自动跟踪定位射流灭火系统、灭火器等。</w:t>
      </w:r>
    </w:p>
    <w:p w14:paraId="675DE11C">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3、商务要求：</w:t>
      </w:r>
    </w:p>
    <w:p w14:paraId="3FD701B2">
      <w:pPr>
        <w:pStyle w:val="16"/>
        <w:numPr>
          <w:ilvl w:val="0"/>
          <w:numId w:val="3"/>
        </w:numPr>
        <w:spacing w:line="240" w:lineRule="auto"/>
        <w:ind w:left="21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提供服务方案（含检测流程、设备清单、应急预案），派检测技术人员现场检测2次，并将检测存在问题以书面形式报告院方，检测合格后出具建筑消防设施检测报告；检测项目负责人到现场配合住建部门的正式消防验收。</w:t>
      </w:r>
    </w:p>
    <w:p w14:paraId="00121095">
      <w:pPr>
        <w:pStyle w:val="16"/>
        <w:numPr>
          <w:ilvl w:val="0"/>
          <w:numId w:val="3"/>
        </w:numPr>
        <w:spacing w:line="240" w:lineRule="auto"/>
        <w:ind w:left="21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检测重点：火灾报警器联动功能测试、喷淋系统末端试水装置压力检测、疏散通道应急照明照度。</w:t>
      </w:r>
    </w:p>
    <w:p w14:paraId="0726873E">
      <w:pPr>
        <w:pStyle w:val="16"/>
        <w:numPr>
          <w:ilvl w:val="0"/>
          <w:numId w:val="3"/>
        </w:numPr>
        <w:spacing w:line="240" w:lineRule="auto"/>
        <w:ind w:left="21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履约要求：检测完成后10日内提交正式报告，一式五份，出具检测报告需由注册消防工程师签章，需满足项目验收。</w:t>
      </w:r>
    </w:p>
    <w:p w14:paraId="61CE8424">
      <w:pPr>
        <w:pStyle w:val="16"/>
        <w:numPr>
          <w:ilvl w:val="0"/>
          <w:numId w:val="3"/>
        </w:numPr>
        <w:spacing w:line="240" w:lineRule="auto"/>
        <w:ind w:left="21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付款方式：提交合格检测报告并配合竣工验收完成，收到票据后30个工作日内支付合同总金额的100%。</w:t>
      </w:r>
    </w:p>
    <w:p w14:paraId="102DC8F1">
      <w:pPr>
        <w:pStyle w:val="16"/>
        <w:numPr>
          <w:ilvl w:val="0"/>
          <w:numId w:val="3"/>
        </w:numPr>
        <w:spacing w:line="240" w:lineRule="auto"/>
        <w:ind w:left="21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检测数据造假，招标人有权终止合同并索赔，合同履行期间，若双方发生争议，可协商或由有关部门协调解决，协商或协调不成功的，双方均可向五通桥区人民法院提起诉讼依法维护其合法权益。</w:t>
      </w:r>
    </w:p>
    <w:p w14:paraId="341BBA68">
      <w:pPr>
        <w:rPr>
          <w:rFonts w:hint="eastAsia" w:ascii="黑体" w:hAnsi="黑体" w:eastAsia="黑体" w:cs="黑体"/>
          <w:lang w:eastAsia="zh-CN"/>
        </w:rPr>
      </w:pPr>
    </w:p>
    <w:p w14:paraId="3D6EA337">
      <w:pPr>
        <w:pStyle w:val="16"/>
        <w:numPr>
          <w:ilvl w:val="0"/>
          <w:numId w:val="0"/>
        </w:numPr>
        <w:spacing w:line="240" w:lineRule="auto"/>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包2：防雷检测</w:t>
      </w:r>
    </w:p>
    <w:p w14:paraId="5DCF22AE">
      <w:pPr>
        <w:pStyle w:val="16"/>
        <w:numPr>
          <w:ilvl w:val="0"/>
          <w:numId w:val="0"/>
        </w:numPr>
        <w:spacing w:line="240" w:lineRule="auto"/>
        <w:ind w:leftChars="0"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限价：4.94万元</w:t>
      </w:r>
    </w:p>
    <w:p w14:paraId="2A23ADE1">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1、技术参数要求：《建筑物防雷设计规范》、《防雷装置检测服务规范》、《建筑电气与智能化通用规范》等标准、规范最新版。</w:t>
      </w:r>
    </w:p>
    <w:p w14:paraId="42E6F091">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2、项目概况及工作内容：</w:t>
      </w:r>
    </w:p>
    <w:p w14:paraId="2FB5F940">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（1）项目地点：乐山市五通桥区竹根镇幸福村、易坝村。</w:t>
      </w:r>
    </w:p>
    <w:p w14:paraId="0BE31401">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（2）建筑类别、使用功能：01子项门诊医技住院综合楼为一类高层公共建筑；02子项传染门诊楼为多层重要公共建筑；03 子项地下室；04 子项门卫室和污水处理、制氧站。</w:t>
      </w:r>
    </w:p>
    <w:p w14:paraId="505F1007">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（3）设计规模：总建筑面积75887.76</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，其中地上建筑面积61019.84</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，地下建筑面积14867.92</w:t>
      </w:r>
      <w:r>
        <w:rPr>
          <w:rFonts w:hint="eastAsia" w:ascii="宋体" w:hAnsi="宋体" w:eastAsia="宋体" w:cs="宋体"/>
          <w:sz w:val="32"/>
          <w:szCs w:val="32"/>
          <w:lang w:val="en-US" w:eastAsia="zh-CN"/>
        </w:rPr>
        <w:t>㎡</w:t>
      </w:r>
      <w:r>
        <w:rPr>
          <w:rFonts w:hint="eastAsia" w:ascii="宋体" w:hAnsi="宋体" w:cs="宋体"/>
          <w:sz w:val="32"/>
          <w:szCs w:val="32"/>
          <w:lang w:val="en-US" w:eastAsia="zh-CN"/>
        </w:rPr>
        <w:t>。</w:t>
      </w:r>
    </w:p>
    <w:p w14:paraId="0E31AEBF">
      <w:pPr>
        <w:pStyle w:val="16"/>
        <w:numPr>
          <w:ilvl w:val="0"/>
          <w:numId w:val="0"/>
        </w:numPr>
        <w:spacing w:line="240" w:lineRule="auto"/>
        <w:ind w:leftChars="0" w:firstLine="640" w:firstLineChars="200"/>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（4）对</w:t>
      </w:r>
      <w:r>
        <w:rPr>
          <w:rFonts w:hint="eastAsia" w:ascii="仿宋" w:hAnsi="仿宋" w:eastAsia="仿宋" w:cs="仿宋"/>
          <w:color w:val="auto"/>
          <w:sz w:val="32"/>
          <w:szCs w:val="32"/>
          <w:lang w:val="en-US" w:eastAsia="zh-CN"/>
        </w:rPr>
        <w:t>防雷装置设计图纸进行技术评价。</w:t>
      </w:r>
    </w:p>
    <w:p w14:paraId="3D38778D">
      <w:pPr>
        <w:pStyle w:val="16"/>
        <w:numPr>
          <w:ilvl w:val="0"/>
          <w:numId w:val="0"/>
        </w:numPr>
        <w:spacing w:line="240" w:lineRule="auto"/>
        <w:ind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（5）该项目所有防雷装置施工工程和竣工检测，包含但不限于一般建筑物、易燃易爆场所、信息系统及机房（场地）等防雷装置的检测，及避雷器（SPD）300只。</w:t>
      </w:r>
    </w:p>
    <w:p w14:paraId="3329AE5E">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3、商务要求：</w:t>
      </w:r>
    </w:p>
    <w:p w14:paraId="513ABAA4">
      <w:pPr>
        <w:pStyle w:val="16"/>
        <w:numPr>
          <w:ilvl w:val="0"/>
          <w:numId w:val="4"/>
        </w:numPr>
        <w:spacing w:line="240" w:lineRule="auto"/>
        <w:ind w:left="210" w:leftChars="0" w:firstLine="42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服务要求：</w:t>
      </w:r>
      <w:r>
        <w:rPr>
          <w:rFonts w:hint="eastAsia" w:ascii="仿宋" w:hAnsi="仿宋" w:eastAsia="仿宋" w:cs="仿宋"/>
          <w:color w:val="auto"/>
          <w:sz w:val="32"/>
          <w:szCs w:val="32"/>
          <w:lang w:val="en-US" w:eastAsia="zh-CN"/>
        </w:rPr>
        <w:t>提供服务方案（含检测流程、设备清单、应急预案），派检测技术人员现场检测2次，并将检测存在问题以书面形式报告贵方，检测合格后出具防雷检测报告；检测项目负责人到现场配合住建部门</w:t>
      </w:r>
      <w:r>
        <w:rPr>
          <w:rFonts w:hint="eastAsia" w:ascii="仿宋" w:hAnsi="仿宋" w:eastAsia="仿宋" w:cs="仿宋"/>
          <w:color w:val="auto"/>
          <w:sz w:val="32"/>
          <w:szCs w:val="32"/>
          <w:highlight w:val="none"/>
          <w:lang w:val="en-US" w:eastAsia="zh-CN"/>
        </w:rPr>
        <w:t>的正式验收。</w:t>
      </w:r>
    </w:p>
    <w:p w14:paraId="11EA70C0">
      <w:pPr>
        <w:pStyle w:val="16"/>
        <w:numPr>
          <w:ilvl w:val="0"/>
          <w:numId w:val="4"/>
        </w:numPr>
        <w:spacing w:line="240" w:lineRule="auto"/>
        <w:ind w:left="210" w:leftChars="0" w:firstLine="420" w:firstLineChars="0"/>
        <w:rPr>
          <w:rFonts w:hint="eastAsia" w:ascii="仿宋" w:hAnsi="仿宋" w:eastAsia="仿宋" w:cs="仿宋"/>
          <w:sz w:val="32"/>
          <w:szCs w:val="32"/>
          <w:highlight w:val="none"/>
          <w:lang w:val="en-US" w:eastAsia="zh-CN"/>
        </w:rPr>
      </w:pPr>
      <w:r>
        <w:rPr>
          <w:rFonts w:hint="eastAsia" w:ascii="仿宋" w:hAnsi="仿宋" w:eastAsia="仿宋" w:cs="仿宋"/>
          <w:color w:val="auto"/>
          <w:sz w:val="32"/>
          <w:szCs w:val="32"/>
          <w:highlight w:val="none"/>
          <w:lang w:val="en-US" w:eastAsia="zh-CN"/>
        </w:rPr>
        <w:t>检测重点：接地电阻值、SPD的Up值、limp参数检查、接闪带材质、焊接工艺合规性。</w:t>
      </w:r>
    </w:p>
    <w:p w14:paraId="5A4DD0FC">
      <w:pPr>
        <w:pStyle w:val="16"/>
        <w:numPr>
          <w:ilvl w:val="0"/>
          <w:numId w:val="4"/>
        </w:numPr>
        <w:spacing w:line="240" w:lineRule="auto"/>
        <w:ind w:left="210" w:leftChars="0" w:firstLine="42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履约要求：提供防雷装置设计技术报告四套，</w:t>
      </w:r>
      <w:r>
        <w:rPr>
          <w:rFonts w:hint="eastAsia" w:ascii="仿宋" w:hAnsi="仿宋" w:eastAsia="仿宋" w:cs="仿宋"/>
          <w:color w:val="auto"/>
          <w:sz w:val="32"/>
          <w:szCs w:val="32"/>
          <w:highlight w:val="none"/>
          <w:lang w:val="en-US" w:eastAsia="zh-CN"/>
        </w:rPr>
        <w:t>检测完成后10日内提交正式检测报告，一式五份，出具检测报告需附CMA标志，需满足项目验收。</w:t>
      </w:r>
      <w:bookmarkStart w:id="16" w:name="_GoBack"/>
      <w:bookmarkEnd w:id="16"/>
    </w:p>
    <w:p w14:paraId="7B10E5EF">
      <w:pPr>
        <w:pStyle w:val="16"/>
        <w:numPr>
          <w:ilvl w:val="0"/>
          <w:numId w:val="4"/>
        </w:numPr>
        <w:spacing w:line="240" w:lineRule="auto"/>
        <w:ind w:left="21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付款方式：提交合格检测报告并配合竣工验收完成，收到票据后30个工作日内支付合同总金额的100%。</w:t>
      </w:r>
    </w:p>
    <w:p w14:paraId="56A884EA">
      <w:pPr>
        <w:pStyle w:val="16"/>
        <w:numPr>
          <w:ilvl w:val="0"/>
          <w:numId w:val="4"/>
        </w:numPr>
        <w:spacing w:line="240" w:lineRule="auto"/>
        <w:ind w:left="210" w:leftChars="0" w:firstLine="42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检测数据造假，招标人有权终止合同并索赔，合同履行期间，若双方发生争议，可协商或由有关部门协调解决，协商或协调不成功的，双方均可向五通桥区人民法院提起诉讼依法维护其合法权益。</w:t>
      </w:r>
    </w:p>
    <w:sectPr>
      <w:headerReference r:id="rId4" w:type="first"/>
      <w:footerReference r:id="rId6" w:type="first"/>
      <w:headerReference r:id="rId3" w:type="default"/>
      <w:footerReference r:id="rId5" w:type="default"/>
      <w:pgSz w:w="11906" w:h="16838"/>
      <w:pgMar w:top="1134" w:right="1134" w:bottom="1077" w:left="1361" w:header="680" w:footer="680"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941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13AE3">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B13AE3">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C2D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75A2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C75A2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71F18">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FA6C">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9813503"/>
    <w:multiLevelType w:val="singleLevel"/>
    <w:tmpl w:val="19813503"/>
    <w:lvl w:ilvl="0" w:tentative="0">
      <w:start w:val="1"/>
      <w:numFmt w:val="decimal"/>
      <w:lvlText w:val="(%1)"/>
      <w:lvlJc w:val="left"/>
      <w:pPr>
        <w:ind w:left="425" w:hanging="425"/>
      </w:pPr>
      <w:rPr>
        <w:rFonts w:hint="default"/>
      </w:rPr>
    </w:lvl>
  </w:abstractNum>
  <w:abstractNum w:abstractNumId="3">
    <w:nsid w:val="3502D3DC"/>
    <w:multiLevelType w:val="singleLevel"/>
    <w:tmpl w:val="3502D3DC"/>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2C53EC"/>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9C0C65"/>
    <w:rsid w:val="09CF2980"/>
    <w:rsid w:val="0A5766D2"/>
    <w:rsid w:val="0B481B96"/>
    <w:rsid w:val="0B5B6EA7"/>
    <w:rsid w:val="0B9B184D"/>
    <w:rsid w:val="0BBF2600"/>
    <w:rsid w:val="0C3E61B9"/>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935"/>
    <w:rsid w:val="219C0C5F"/>
    <w:rsid w:val="223E3923"/>
    <w:rsid w:val="22CD72A0"/>
    <w:rsid w:val="22DC6C27"/>
    <w:rsid w:val="230709BE"/>
    <w:rsid w:val="2333299E"/>
    <w:rsid w:val="23B92E0F"/>
    <w:rsid w:val="245C589E"/>
    <w:rsid w:val="24640781"/>
    <w:rsid w:val="24972E1D"/>
    <w:rsid w:val="2575459C"/>
    <w:rsid w:val="258F1C50"/>
    <w:rsid w:val="260C2C13"/>
    <w:rsid w:val="26AD5939"/>
    <w:rsid w:val="26DE5391"/>
    <w:rsid w:val="26F92D9C"/>
    <w:rsid w:val="27727EF2"/>
    <w:rsid w:val="27E167C8"/>
    <w:rsid w:val="27E8188C"/>
    <w:rsid w:val="27FC6D6D"/>
    <w:rsid w:val="280F7F64"/>
    <w:rsid w:val="286E79EF"/>
    <w:rsid w:val="295D2E54"/>
    <w:rsid w:val="29E733A5"/>
    <w:rsid w:val="29EC6ACA"/>
    <w:rsid w:val="2A571F3F"/>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DC539A"/>
    <w:rsid w:val="3AE30FAC"/>
    <w:rsid w:val="3B3A67B9"/>
    <w:rsid w:val="3B572D45"/>
    <w:rsid w:val="3B65061B"/>
    <w:rsid w:val="3BB47094"/>
    <w:rsid w:val="3BD82555"/>
    <w:rsid w:val="3C396CD8"/>
    <w:rsid w:val="3D912EF9"/>
    <w:rsid w:val="3DA25E25"/>
    <w:rsid w:val="3E103198"/>
    <w:rsid w:val="3E5C675F"/>
    <w:rsid w:val="3EBE1131"/>
    <w:rsid w:val="3F541632"/>
    <w:rsid w:val="4003626C"/>
    <w:rsid w:val="410C5355"/>
    <w:rsid w:val="412E3836"/>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92068D"/>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7778B9"/>
    <w:rsid w:val="589814E3"/>
    <w:rsid w:val="58B969E6"/>
    <w:rsid w:val="58C42CE6"/>
    <w:rsid w:val="59035A6B"/>
    <w:rsid w:val="592C7507"/>
    <w:rsid w:val="59A37B89"/>
    <w:rsid w:val="59D35B7E"/>
    <w:rsid w:val="5AD77D82"/>
    <w:rsid w:val="5B134CBA"/>
    <w:rsid w:val="5B214FE3"/>
    <w:rsid w:val="5B73111D"/>
    <w:rsid w:val="5C557763"/>
    <w:rsid w:val="5C841325"/>
    <w:rsid w:val="5CC55E89"/>
    <w:rsid w:val="5CC74DB0"/>
    <w:rsid w:val="5DA41796"/>
    <w:rsid w:val="5DC167D7"/>
    <w:rsid w:val="5F0E08C6"/>
    <w:rsid w:val="5F5075CA"/>
    <w:rsid w:val="5F7007A2"/>
    <w:rsid w:val="5F85487D"/>
    <w:rsid w:val="5FB650D9"/>
    <w:rsid w:val="6096215E"/>
    <w:rsid w:val="626070DF"/>
    <w:rsid w:val="62B86D17"/>
    <w:rsid w:val="62C824CA"/>
    <w:rsid w:val="635F68CB"/>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CF4DB4"/>
    <w:rsid w:val="69F16575"/>
    <w:rsid w:val="69FE6269"/>
    <w:rsid w:val="6B110ED0"/>
    <w:rsid w:val="6B3D74AC"/>
    <w:rsid w:val="6BF5199F"/>
    <w:rsid w:val="6C81461E"/>
    <w:rsid w:val="6CE610BF"/>
    <w:rsid w:val="6CED312F"/>
    <w:rsid w:val="6CF2654E"/>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15</Pages>
  <Words>6400</Words>
  <Characters>6658</Characters>
  <Lines>0</Lines>
  <Paragraphs>0</Paragraphs>
  <TotalTime>29</TotalTime>
  <ScaleCrop>false</ScaleCrop>
  <LinksUpToDate>false</LinksUpToDate>
  <CharactersWithSpaces>6867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刘艺</cp:lastModifiedBy>
  <cp:lastPrinted>2019-09-23T08:20:00Z</cp:lastPrinted>
  <dcterms:modified xsi:type="dcterms:W3CDTF">2025-08-13T02:17:00Z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4BC2F8C0B49F4CFC95C8EC81AAAF90BA_13</vt:lpwstr>
  </property>
  <property fmtid="{D5CDD505-2E9C-101B-9397-08002B2CF9AE}" pid="4" name="KSOTemplateDocerSaveRecord">
    <vt:lpwstr>eyJoZGlkIjoiNzU3NmYxNTg2OWJjYmRhMmRkMGI2N2FhMWMxMzE2OGUiLCJ1c2VySWQiOiIzOTg0NTY0MTYifQ==</vt:lpwstr>
  </property>
</Properties>
</file>